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39826A5B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71716D">
              <w:rPr>
                <w:bCs/>
                <w:lang w:val="en-GB"/>
              </w:rPr>
              <w:t>13-03-2026</w:t>
            </w:r>
          </w:p>
        </w:tc>
      </w:tr>
    </w:tbl>
    <w:p w14:paraId="743FADAD" w14:textId="7C3A2A60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0D4BE798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0205AB33" w:rsidR="00C03EB6" w:rsidRPr="0076543B" w:rsidRDefault="00C03EB6" w:rsidP="00303CC3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2F4778FB" w14:textId="10642CC7" w:rsidR="002C0776" w:rsidRPr="00271B97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271B97">
        <w:rPr>
          <w:rFonts w:eastAsia="MS Mincho"/>
          <w:sz w:val="24"/>
          <w:szCs w:val="24"/>
          <w:lang w:val="en-GB"/>
        </w:rPr>
        <w:t>Dispenser(s):</w:t>
      </w:r>
      <w:r w:rsidRPr="00271B97">
        <w:rPr>
          <w:rFonts w:eastAsia="MS Mincho"/>
          <w:sz w:val="24"/>
          <w:szCs w:val="24"/>
          <w:lang w:val="en-GB"/>
        </w:rPr>
        <w:tab/>
      </w:r>
      <w:r w:rsidR="0071716D" w:rsidRPr="00271B97">
        <w:rPr>
          <w:i/>
          <w:iCs/>
          <w:color w:val="3F3A31" w:themeColor="text1"/>
          <w:sz w:val="24"/>
          <w:szCs w:val="24"/>
          <w:lang w:val="en-GB"/>
        </w:rPr>
        <w:t>Kometa &gt; G100 Kometa</w:t>
      </w:r>
    </w:p>
    <w:p w14:paraId="25935648" w14:textId="6D972364" w:rsidR="00E036E2" w:rsidRPr="0071716D" w:rsidRDefault="00E036E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71716D">
        <w:rPr>
          <w:rFonts w:eastAsia="MS Mincho"/>
          <w:sz w:val="24"/>
          <w:szCs w:val="24"/>
          <w:lang w:val="en-GB"/>
        </w:rPr>
        <w:t>Title:</w:t>
      </w:r>
      <w:r w:rsidRPr="0071716D">
        <w:rPr>
          <w:rFonts w:eastAsia="MS Mincho"/>
          <w:sz w:val="24"/>
          <w:szCs w:val="24"/>
          <w:lang w:val="en-GB"/>
        </w:rPr>
        <w:tab/>
      </w:r>
      <w:r w:rsidRPr="0071716D">
        <w:rPr>
          <w:rFonts w:eastAsia="MS Mincho"/>
          <w:sz w:val="24"/>
          <w:szCs w:val="24"/>
          <w:lang w:val="en-GB"/>
        </w:rPr>
        <w:tab/>
      </w:r>
      <w:r w:rsidRPr="0071716D">
        <w:rPr>
          <w:rFonts w:eastAsia="MS Mincho"/>
          <w:sz w:val="24"/>
          <w:szCs w:val="24"/>
          <w:lang w:val="en-GB"/>
        </w:rPr>
        <w:tab/>
      </w:r>
      <w:r w:rsidR="0071716D" w:rsidRPr="0071716D">
        <w:rPr>
          <w:rFonts w:eastAsia="MS Mincho"/>
          <w:sz w:val="24"/>
          <w:szCs w:val="24"/>
          <w:lang w:val="en-GB"/>
        </w:rPr>
        <w:t>Branding change K</w:t>
      </w:r>
      <w:r w:rsidR="0071716D">
        <w:rPr>
          <w:rFonts w:eastAsia="MS Mincho"/>
          <w:sz w:val="24"/>
          <w:szCs w:val="24"/>
          <w:lang w:val="en-GB"/>
        </w:rPr>
        <w:t>ometa</w:t>
      </w:r>
    </w:p>
    <w:p w14:paraId="0E7FE68C" w14:textId="77777777" w:rsidR="0071716D" w:rsidRPr="0071716D" w:rsidRDefault="0071716D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5E440DD8" w14:textId="77AD059E" w:rsidR="0071716D" w:rsidRPr="0071716D" w:rsidRDefault="0071716D" w:rsidP="00E036E2">
      <w:pPr>
        <w:spacing w:after="0" w:line="264" w:lineRule="auto"/>
        <w:rPr>
          <w:rFonts w:eastAsia="MS Mincho"/>
          <w:b/>
          <w:bCs/>
          <w:sz w:val="24"/>
          <w:szCs w:val="24"/>
          <w:lang w:val="en-GB"/>
        </w:rPr>
      </w:pPr>
      <w:r w:rsidRPr="0071716D">
        <w:rPr>
          <w:rFonts w:eastAsia="MS Mincho"/>
          <w:b/>
          <w:bCs/>
          <w:sz w:val="24"/>
          <w:szCs w:val="24"/>
          <w:lang w:val="en-GB"/>
        </w:rPr>
        <w:t>Background:</w:t>
      </w:r>
    </w:p>
    <w:p w14:paraId="30932151" w14:textId="77777777" w:rsidR="0071716D" w:rsidRPr="0071716D" w:rsidRDefault="0071716D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0D71C8DB" w14:textId="210B4DF9" w:rsidR="0071716D" w:rsidRP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GB"/>
        </w:rPr>
      </w:pPr>
      <w:r w:rsidRPr="0071716D">
        <w:rPr>
          <w:color w:val="3F3A31" w:themeColor="text1"/>
          <w:sz w:val="24"/>
          <w:szCs w:val="24"/>
          <w:lang w:val="en-GB"/>
        </w:rPr>
        <w:t xml:space="preserve">In JDE we capitalize on our iconic brands that sets us apart from our competitors, creating relevance through heritage, quality and passion for coffee.  </w:t>
      </w:r>
    </w:p>
    <w:p w14:paraId="6133350D" w14:textId="3BDB0E40" w:rsidR="0071716D" w:rsidRP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GB"/>
        </w:rPr>
      </w:pPr>
      <w:r w:rsidRPr="0071716D">
        <w:rPr>
          <w:color w:val="3F3A31" w:themeColor="text1"/>
          <w:sz w:val="24"/>
          <w:szCs w:val="24"/>
          <w:lang w:val="en-GB"/>
        </w:rPr>
        <w:t xml:space="preserve">Similarly, </w:t>
      </w:r>
      <w:proofErr w:type="spellStart"/>
      <w:r w:rsidRPr="0071716D">
        <w:rPr>
          <w:color w:val="3F3A31" w:themeColor="text1"/>
          <w:sz w:val="24"/>
          <w:szCs w:val="24"/>
          <w:lang w:val="en-GB"/>
        </w:rPr>
        <w:t>Evoca</w:t>
      </w:r>
      <w:proofErr w:type="spellEnd"/>
      <w:r w:rsidRPr="0071716D">
        <w:rPr>
          <w:color w:val="3F3A31" w:themeColor="text1"/>
          <w:sz w:val="24"/>
          <w:szCs w:val="24"/>
          <w:lang w:val="en-GB"/>
        </w:rPr>
        <w:t xml:space="preserve"> will be launching </w:t>
      </w:r>
      <w:proofErr w:type="spellStart"/>
      <w:r w:rsidRPr="0071716D">
        <w:rPr>
          <w:color w:val="3F3A31" w:themeColor="text1"/>
          <w:sz w:val="24"/>
          <w:szCs w:val="24"/>
          <w:lang w:val="en-GB"/>
        </w:rPr>
        <w:t>Gaggia</w:t>
      </w:r>
      <w:proofErr w:type="spellEnd"/>
      <w:r w:rsidRPr="0071716D">
        <w:rPr>
          <w:color w:val="3F3A31" w:themeColor="text1"/>
          <w:sz w:val="24"/>
          <w:szCs w:val="24"/>
          <w:lang w:val="en-GB"/>
        </w:rPr>
        <w:t xml:space="preserve"> branded equipment (Early 2026 the current ‘</w:t>
      </w:r>
      <w:proofErr w:type="spellStart"/>
      <w:r w:rsidRPr="0071716D">
        <w:rPr>
          <w:color w:val="3F3A31" w:themeColor="text1"/>
          <w:sz w:val="24"/>
          <w:szCs w:val="24"/>
          <w:lang w:val="en-GB"/>
        </w:rPr>
        <w:t>Evoca</w:t>
      </w:r>
      <w:proofErr w:type="spellEnd"/>
      <w:r w:rsidRPr="0071716D">
        <w:rPr>
          <w:color w:val="3F3A31" w:themeColor="text1"/>
          <w:sz w:val="24"/>
          <w:szCs w:val="24"/>
          <w:lang w:val="en-GB"/>
        </w:rPr>
        <w:t xml:space="preserve"> Kometa’ will be rebranded as the ‘</w:t>
      </w:r>
      <w:proofErr w:type="spellStart"/>
      <w:r w:rsidRPr="0071716D">
        <w:rPr>
          <w:color w:val="3F3A31" w:themeColor="text1"/>
          <w:sz w:val="24"/>
          <w:szCs w:val="24"/>
          <w:lang w:val="en-GB"/>
        </w:rPr>
        <w:t>Gaggia</w:t>
      </w:r>
      <w:proofErr w:type="spellEnd"/>
      <w:r w:rsidRPr="0071716D">
        <w:rPr>
          <w:color w:val="3F3A31" w:themeColor="text1"/>
          <w:sz w:val="24"/>
          <w:szCs w:val="24"/>
          <w:lang w:val="en-GB"/>
        </w:rPr>
        <w:t xml:space="preserve"> 100’) so we would like you to provide some background information – or in the narrative of </w:t>
      </w:r>
      <w:proofErr w:type="spellStart"/>
      <w:r w:rsidRPr="0071716D">
        <w:rPr>
          <w:color w:val="3F3A31" w:themeColor="text1"/>
          <w:sz w:val="24"/>
          <w:szCs w:val="24"/>
          <w:lang w:val="en-GB"/>
        </w:rPr>
        <w:t>Gaggia</w:t>
      </w:r>
      <w:proofErr w:type="spellEnd"/>
      <w:r w:rsidRPr="0071716D">
        <w:rPr>
          <w:color w:val="3F3A31" w:themeColor="text1"/>
          <w:sz w:val="24"/>
          <w:szCs w:val="24"/>
          <w:lang w:val="en-GB"/>
        </w:rPr>
        <w:t>:</w:t>
      </w:r>
    </w:p>
    <w:p w14:paraId="0487161C" w14:textId="77777777" w:rsidR="0071716D" w:rsidRP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GB"/>
        </w:rPr>
      </w:pPr>
    </w:p>
    <w:p w14:paraId="6F69EB57" w14:textId="68861189" w:rsidR="00E036E2" w:rsidRPr="00872D56" w:rsidRDefault="0071716D" w:rsidP="0071716D">
      <w:pPr>
        <w:spacing w:after="0" w:line="264" w:lineRule="auto"/>
        <w:rPr>
          <w:color w:val="3F3A31" w:themeColor="text1"/>
          <w:szCs w:val="20"/>
          <w:lang w:val="en-GB"/>
        </w:rPr>
      </w:pPr>
      <w:r w:rsidRPr="00872D56">
        <w:rPr>
          <w:color w:val="3F3A31" w:themeColor="text1"/>
          <w:szCs w:val="20"/>
          <w:lang w:val="en-GB"/>
        </w:rPr>
        <w:t>“</w:t>
      </w:r>
      <w:proofErr w:type="spellStart"/>
      <w:r w:rsidRPr="00872D56">
        <w:rPr>
          <w:color w:val="3F3A31" w:themeColor="text1"/>
          <w:szCs w:val="20"/>
          <w:lang w:val="en-GB"/>
        </w:rPr>
        <w:t>Gaggia</w:t>
      </w:r>
      <w:proofErr w:type="spellEnd"/>
      <w:r w:rsidRPr="00872D56">
        <w:rPr>
          <w:color w:val="3F3A31" w:themeColor="text1"/>
          <w:szCs w:val="20"/>
          <w:lang w:val="en-GB"/>
        </w:rPr>
        <w:t xml:space="preserve"> carries a distinguished heritage infused with authentic Italian pride and passion. The brand’s story began in 1938 when its founder, Achille </w:t>
      </w:r>
      <w:proofErr w:type="spellStart"/>
      <w:r w:rsidRPr="00872D56">
        <w:rPr>
          <w:color w:val="3F3A31" w:themeColor="text1"/>
          <w:szCs w:val="20"/>
          <w:lang w:val="en-GB"/>
        </w:rPr>
        <w:t>Gaggia</w:t>
      </w:r>
      <w:proofErr w:type="spellEnd"/>
      <w:r w:rsidRPr="00872D56">
        <w:rPr>
          <w:color w:val="3F3A31" w:themeColor="text1"/>
          <w:szCs w:val="20"/>
          <w:lang w:val="en-GB"/>
        </w:rPr>
        <w:t>, revolutionized coffee culture by inventing the first modern espresso machine—using pressurized hot water to extract coffee and create the signature natural crema.”</w:t>
      </w:r>
    </w:p>
    <w:p w14:paraId="2DC593CD" w14:textId="39C6ED7C" w:rsid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GB"/>
        </w:rPr>
      </w:pPr>
    </w:p>
    <w:p w14:paraId="6BCD48E8" w14:textId="7EBC1A9F" w:rsidR="0071716D" w:rsidRDefault="0071716D" w:rsidP="0071716D">
      <w:pPr>
        <w:spacing w:after="0" w:line="264" w:lineRule="auto"/>
        <w:rPr>
          <w:b/>
          <w:bCs/>
          <w:color w:val="3F3A31" w:themeColor="text1"/>
          <w:sz w:val="24"/>
          <w:szCs w:val="24"/>
          <w:lang w:val="en-GB"/>
        </w:rPr>
      </w:pPr>
      <w:r w:rsidRPr="0071716D">
        <w:rPr>
          <w:b/>
          <w:bCs/>
          <w:color w:val="3F3A31" w:themeColor="text1"/>
          <w:sz w:val="24"/>
          <w:szCs w:val="24"/>
          <w:lang w:val="en-GB"/>
        </w:rPr>
        <w:t>Information:</w:t>
      </w:r>
    </w:p>
    <w:p w14:paraId="6A4F1978" w14:textId="77777777" w:rsidR="0071716D" w:rsidRDefault="0071716D" w:rsidP="0071716D">
      <w:pPr>
        <w:spacing w:after="0" w:line="264" w:lineRule="auto"/>
        <w:rPr>
          <w:b/>
          <w:bCs/>
          <w:color w:val="3F3A31" w:themeColor="text1"/>
          <w:sz w:val="24"/>
          <w:szCs w:val="24"/>
          <w:lang w:val="en-GB"/>
        </w:rPr>
      </w:pPr>
    </w:p>
    <w:p w14:paraId="138330AE" w14:textId="0AA62E36" w:rsid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GB"/>
        </w:rPr>
      </w:pPr>
      <w:r>
        <w:rPr>
          <w:color w:val="3F3A31" w:themeColor="text1"/>
          <w:sz w:val="24"/>
          <w:szCs w:val="24"/>
          <w:lang w:val="en-GB"/>
        </w:rPr>
        <w:t>In our SAP system the following change has been made:</w:t>
      </w:r>
    </w:p>
    <w:p w14:paraId="6C26211C" w14:textId="417CB88B" w:rsid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GB"/>
        </w:rPr>
      </w:pPr>
    </w:p>
    <w:p w14:paraId="288FBB9D" w14:textId="4165DF06" w:rsid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  <w:r w:rsidRPr="0071716D">
        <w:rPr>
          <w:color w:val="3F3A31" w:themeColor="text1"/>
          <w:sz w:val="24"/>
          <w:szCs w:val="24"/>
          <w:lang w:val="en-NL"/>
        </w:rPr>
        <w:t>64102891</w:t>
      </w:r>
      <w:r w:rsidRPr="0071716D">
        <w:rPr>
          <w:color w:val="3F3A31" w:themeColor="text1"/>
          <w:sz w:val="24"/>
          <w:szCs w:val="24"/>
          <w:lang w:val="en-NL"/>
        </w:rPr>
        <w:tab/>
        <w:t>KOMETA ES3R NL/Q JDE</w:t>
      </w:r>
      <w:r w:rsidR="00872D56">
        <w:rPr>
          <w:color w:val="3F3A31" w:themeColor="text1"/>
          <w:sz w:val="24"/>
          <w:szCs w:val="24"/>
          <w:lang w:val="en-NL"/>
        </w:rPr>
        <w:t xml:space="preserve">  (VM:</w:t>
      </w:r>
      <w:r w:rsidR="00872D56" w:rsidRPr="00872D56">
        <w:rPr>
          <w:lang w:val="pt-BR"/>
        </w:rPr>
        <w:t xml:space="preserve"> </w:t>
      </w:r>
      <w:r w:rsidR="00872D56" w:rsidRPr="00872D56">
        <w:rPr>
          <w:color w:val="3F3A31" w:themeColor="text1"/>
          <w:sz w:val="24"/>
          <w:szCs w:val="24"/>
          <w:lang w:val="en-NL"/>
        </w:rPr>
        <w:t>9P0016</w:t>
      </w:r>
      <w:r w:rsidR="00872D56">
        <w:rPr>
          <w:color w:val="3F3A31" w:themeColor="text1"/>
          <w:sz w:val="24"/>
          <w:szCs w:val="24"/>
          <w:lang w:val="en-NL"/>
        </w:rPr>
        <w:t>)</w:t>
      </w:r>
    </w:p>
    <w:p w14:paraId="09E647D8" w14:textId="2E7D08F6" w:rsid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  <w:r>
        <w:rPr>
          <w:color w:val="3F3A31" w:themeColor="text1"/>
          <w:sz w:val="24"/>
          <w:szCs w:val="24"/>
          <w:lang w:val="en-NL"/>
        </w:rPr>
        <w:t>Changed into:</w:t>
      </w:r>
    </w:p>
    <w:p w14:paraId="02AB2A43" w14:textId="74FD19B2" w:rsidR="00872D56" w:rsidRDefault="00872D56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  <w:r w:rsidRPr="00872D56">
        <w:rPr>
          <w:color w:val="3F3A31" w:themeColor="text1"/>
          <w:sz w:val="24"/>
          <w:szCs w:val="24"/>
          <w:lang w:val="en-NL"/>
        </w:rPr>
        <w:t>64102891</w:t>
      </w:r>
      <w:r>
        <w:rPr>
          <w:color w:val="3F3A31" w:themeColor="text1"/>
          <w:sz w:val="24"/>
          <w:szCs w:val="24"/>
          <w:lang w:val="en-NL"/>
        </w:rPr>
        <w:tab/>
      </w:r>
      <w:r w:rsidRPr="00872D56">
        <w:rPr>
          <w:color w:val="3F3A31" w:themeColor="text1"/>
          <w:sz w:val="24"/>
          <w:szCs w:val="24"/>
          <w:lang w:val="en-NL"/>
        </w:rPr>
        <w:t>G 100 ES3R/NLQ JDE</w:t>
      </w:r>
      <w:r>
        <w:rPr>
          <w:color w:val="3F3A31" w:themeColor="text1"/>
          <w:sz w:val="24"/>
          <w:szCs w:val="24"/>
          <w:lang w:val="en-NL"/>
        </w:rPr>
        <w:t xml:space="preserve"> (VM: </w:t>
      </w:r>
      <w:r w:rsidRPr="00872D56">
        <w:rPr>
          <w:color w:val="3F3A31" w:themeColor="text1"/>
          <w:sz w:val="24"/>
          <w:szCs w:val="24"/>
          <w:lang w:val="en-NL"/>
        </w:rPr>
        <w:t>9P0809</w:t>
      </w:r>
      <w:r>
        <w:rPr>
          <w:color w:val="3F3A31" w:themeColor="text1"/>
          <w:sz w:val="24"/>
          <w:szCs w:val="24"/>
          <w:lang w:val="en-NL"/>
        </w:rPr>
        <w:t>)</w:t>
      </w:r>
    </w:p>
    <w:p w14:paraId="63A5435D" w14:textId="4889E4C6" w:rsidR="00872D56" w:rsidRDefault="00872D56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</w:p>
    <w:p w14:paraId="50919148" w14:textId="34F47A6B" w:rsidR="00872D56" w:rsidRDefault="00872D56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  <w:r>
        <w:rPr>
          <w:color w:val="3F3A31" w:themeColor="text1"/>
          <w:sz w:val="24"/>
          <w:szCs w:val="24"/>
          <w:lang w:val="en-NL"/>
        </w:rPr>
        <w:t xml:space="preserve">To avoid complexity the decision was made to only change the </w:t>
      </w:r>
      <w:proofErr w:type="spellStart"/>
      <w:r>
        <w:rPr>
          <w:color w:val="3F3A31" w:themeColor="text1"/>
          <w:sz w:val="24"/>
          <w:szCs w:val="24"/>
          <w:lang w:val="en-NL"/>
        </w:rPr>
        <w:t>VM.This</w:t>
      </w:r>
      <w:proofErr w:type="spellEnd"/>
      <w:r>
        <w:rPr>
          <w:color w:val="3F3A31" w:themeColor="text1"/>
          <w:sz w:val="24"/>
          <w:szCs w:val="24"/>
          <w:lang w:val="en-NL"/>
        </w:rPr>
        <w:t xml:space="preserve"> because only the front panel is changed.</w:t>
      </w:r>
    </w:p>
    <w:p w14:paraId="338E4049" w14:textId="7DC71EBD" w:rsidR="00872D56" w:rsidRDefault="00271B97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F6262F0" wp14:editId="6E4CFD43">
            <wp:simplePos x="0" y="0"/>
            <wp:positionH relativeFrom="margin">
              <wp:posOffset>2851785</wp:posOffset>
            </wp:positionH>
            <wp:positionV relativeFrom="paragraph">
              <wp:posOffset>349885</wp:posOffset>
            </wp:positionV>
            <wp:extent cx="2314575" cy="2314575"/>
            <wp:effectExtent l="0" t="0" r="0" b="9525"/>
            <wp:wrapNone/>
            <wp:docPr id="874449173" name="Picture 3" descr="A black and silver coffee mach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449173" name="Picture 3" descr="A black and silver coffee machin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1E3F0CD3" wp14:editId="4F403C0F">
            <wp:simplePos x="0" y="0"/>
            <wp:positionH relativeFrom="margin">
              <wp:align>left</wp:align>
            </wp:positionH>
            <wp:positionV relativeFrom="paragraph">
              <wp:posOffset>363856</wp:posOffset>
            </wp:positionV>
            <wp:extent cx="2333625" cy="2333625"/>
            <wp:effectExtent l="0" t="0" r="0" b="9525"/>
            <wp:wrapNone/>
            <wp:docPr id="852835059" name="Picture 1" descr="A coffee machine with a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835059" name="Picture 1" descr="A coffee machine with a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3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703" cy="2333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72D56">
        <w:rPr>
          <w:color w:val="3F3A31" w:themeColor="text1"/>
          <w:sz w:val="24"/>
          <w:szCs w:val="24"/>
          <w:lang w:val="en-NL"/>
        </w:rPr>
        <w:t>This change means that there will be some point that instead of Kometa machines, G100 Kometa machines are going to be delivered.</w:t>
      </w:r>
    </w:p>
    <w:p w14:paraId="5CFA0E51" w14:textId="7FBC7EC8" w:rsidR="0071716D" w:rsidRPr="0071716D" w:rsidRDefault="0071716D" w:rsidP="0071716D">
      <w:pPr>
        <w:spacing w:after="0" w:line="264" w:lineRule="auto"/>
        <w:rPr>
          <w:color w:val="3F3A31" w:themeColor="text1"/>
          <w:sz w:val="24"/>
          <w:szCs w:val="24"/>
          <w:lang w:val="en-NL"/>
        </w:rPr>
      </w:pPr>
    </w:p>
    <w:p w14:paraId="63F906A1" w14:textId="4F65C3D2" w:rsidR="002C0776" w:rsidRPr="00872D56" w:rsidRDefault="002C0776" w:rsidP="00872D56">
      <w:pPr>
        <w:spacing w:after="0" w:line="264" w:lineRule="auto"/>
        <w:rPr>
          <w:color w:val="3F3A31" w:themeColor="text1"/>
          <w:lang w:val="en-GB"/>
        </w:rPr>
      </w:pPr>
    </w:p>
    <w:p w14:paraId="63803956" w14:textId="6D04DCC3" w:rsidR="002C0776" w:rsidRPr="00872D56" w:rsidRDefault="002C0776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5514B687" w14:textId="6B8BCFBC" w:rsidR="0071716D" w:rsidRPr="00872D56" w:rsidRDefault="0071716D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514DC3E2" w14:textId="6876E355" w:rsidR="00872D56" w:rsidRDefault="00872D56" w:rsidP="002C0776">
      <w:p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                                               </w:t>
      </w:r>
    </w:p>
    <w:p w14:paraId="492472D5" w14:textId="35E74F13" w:rsidR="002C0776" w:rsidRPr="00872D56" w:rsidRDefault="00872D56" w:rsidP="002C0776">
      <w:p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                                                      </w:t>
      </w:r>
      <w:r w:rsidR="00271B97">
        <w:rPr>
          <w:color w:val="3F3A31" w:themeColor="text1"/>
          <w:lang w:val="en-GB"/>
        </w:rPr>
        <w:t xml:space="preserve">     </w:t>
      </w:r>
      <w:r>
        <w:rPr>
          <w:color w:val="3F3A31" w:themeColor="text1"/>
          <w:lang w:val="en-GB"/>
        </w:rPr>
        <w:t xml:space="preserve">  &gt;&gt;&gt;&gt;&gt;&gt;&gt;&gt;&gt;&gt;</w:t>
      </w:r>
    </w:p>
    <w:sectPr w:rsidR="002C0776" w:rsidRPr="00872D56" w:rsidSect="002C0776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charset w:val="00"/>
    <w:family w:val="swiss"/>
    <w:pitch w:val="variable"/>
    <w:sig w:usb0="00000003" w:usb1="00000000" w:usb2="00000000" w:usb3="00000000" w:csb0="0000000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F1218" w14:textId="77777777" w:rsidR="00930FF3" w:rsidRPr="000B45A0" w:rsidRDefault="00271B97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42FCB" w14:textId="72783DC1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872D56">
          <w:rPr>
            <w:color w:val="3F3A31" w:themeColor="text1"/>
            <w:sz w:val="18"/>
            <w:szCs w:val="20"/>
          </w:rPr>
          <w:t xml:space="preserve"> J. Verdam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89732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12A8F"/>
    <w:rsid w:val="00114B08"/>
    <w:rsid w:val="001158A2"/>
    <w:rsid w:val="00145D3B"/>
    <w:rsid w:val="00163F3F"/>
    <w:rsid w:val="001648C2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71B97"/>
    <w:rsid w:val="00273AB7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D4D88"/>
    <w:rsid w:val="006F18BB"/>
    <w:rsid w:val="006F32C1"/>
    <w:rsid w:val="00710FBA"/>
    <w:rsid w:val="00716D1D"/>
    <w:rsid w:val="0071716D"/>
    <w:rsid w:val="00736364"/>
    <w:rsid w:val="007437B7"/>
    <w:rsid w:val="00761744"/>
    <w:rsid w:val="00762E73"/>
    <w:rsid w:val="0076328E"/>
    <w:rsid w:val="007653FE"/>
    <w:rsid w:val="0076543B"/>
    <w:rsid w:val="007829EC"/>
    <w:rsid w:val="007A15AC"/>
    <w:rsid w:val="007B2B5A"/>
    <w:rsid w:val="007C281B"/>
    <w:rsid w:val="00805EA0"/>
    <w:rsid w:val="00872D56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F18B8"/>
    <w:rsid w:val="00BF2691"/>
    <w:rsid w:val="00BF560A"/>
    <w:rsid w:val="00C03EB6"/>
    <w:rsid w:val="00C25FA7"/>
    <w:rsid w:val="00C778A8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36B04"/>
    <w:rsid w:val="00F64FC8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90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6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0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2</cp:revision>
  <cp:lastPrinted>2021-06-23T13:54:00Z</cp:lastPrinted>
  <dcterms:created xsi:type="dcterms:W3CDTF">2026-03-13T08:47:00Z</dcterms:created>
  <dcterms:modified xsi:type="dcterms:W3CDTF">2026-03-13T08:47:00Z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